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46FD9F7" w:rsidR="008713EB" w:rsidRDefault="00C529DA">
      <w:pPr>
        <w:jc w:val="center"/>
        <w:rPr>
          <w:b/>
          <w:bCs/>
        </w:rPr>
      </w:pPr>
      <w:r>
        <w:rPr>
          <w:b/>
          <w:bCs/>
          <w:noProof/>
          <w:lang w:eastAsia="en-NZ"/>
        </w:rPr>
        <w:drawing>
          <wp:inline distT="0" distB="0" distL="0" distR="0" wp14:anchorId="4C113EDB" wp14:editId="23399E05">
            <wp:extent cx="1514475" cy="78105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713EB" w:rsidRPr="00602F45" w:rsidRDefault="008713EB" w:rsidP="00986950">
      <w:pPr>
        <w:rPr>
          <w:b/>
          <w:bCs/>
          <w:sz w:val="20"/>
          <w:szCs w:val="20"/>
        </w:rPr>
      </w:pPr>
    </w:p>
    <w:p w14:paraId="15A7E761" w14:textId="29C4AAA5" w:rsidR="00013F40" w:rsidRDefault="00013F40">
      <w:pPr>
        <w:jc w:val="center"/>
        <w:rPr>
          <w:b/>
          <w:bCs/>
          <w:sz w:val="24"/>
          <w:u w:val="single"/>
        </w:rPr>
      </w:pPr>
    </w:p>
    <w:p w14:paraId="07FCDC90" w14:textId="0C00FB79" w:rsidR="00013F40" w:rsidRPr="003743BC" w:rsidRDefault="00F365F6" w:rsidP="00FC1A16">
      <w:pPr>
        <w:pStyle w:val="Heading1"/>
        <w:rPr>
          <w:sz w:val="24"/>
        </w:rPr>
      </w:pPr>
      <w:r w:rsidRPr="374F2BB9">
        <w:rPr>
          <w:sz w:val="24"/>
        </w:rPr>
        <w:t>Visiting Service – Guidelines for Referring Agencies</w:t>
      </w:r>
    </w:p>
    <w:p w14:paraId="02EB378F" w14:textId="77777777" w:rsidR="00602F45" w:rsidRPr="00C71095" w:rsidRDefault="00602F45" w:rsidP="00602F45">
      <w:pPr>
        <w:rPr>
          <w:sz w:val="20"/>
          <w:szCs w:val="20"/>
        </w:rPr>
      </w:pPr>
    </w:p>
    <w:p w14:paraId="6A05A809" w14:textId="77777777" w:rsidR="00013F40" w:rsidRPr="00C71095" w:rsidRDefault="00013F40">
      <w:pPr>
        <w:rPr>
          <w:b/>
          <w:bCs/>
          <w:sz w:val="20"/>
          <w:szCs w:val="20"/>
        </w:rPr>
      </w:pPr>
    </w:p>
    <w:p w14:paraId="4280D321" w14:textId="74BB75D4" w:rsidR="00013F40" w:rsidRDefault="00C71095">
      <w:pPr>
        <w:jc w:val="both"/>
        <w:rPr>
          <w:sz w:val="20"/>
          <w:szCs w:val="20"/>
        </w:rPr>
      </w:pPr>
      <w:r w:rsidRPr="1F174BC7">
        <w:rPr>
          <w:sz w:val="20"/>
          <w:szCs w:val="20"/>
        </w:rPr>
        <w:t xml:space="preserve">The Age Concern Visiting Service helps </w:t>
      </w:r>
      <w:r w:rsidR="005B6D48" w:rsidRPr="1F174BC7">
        <w:rPr>
          <w:sz w:val="20"/>
          <w:szCs w:val="20"/>
        </w:rPr>
        <w:t>reduce</w:t>
      </w:r>
      <w:r w:rsidR="00F365F6" w:rsidRPr="1F174BC7">
        <w:rPr>
          <w:sz w:val="20"/>
          <w:szCs w:val="20"/>
        </w:rPr>
        <w:t xml:space="preserve"> </w:t>
      </w:r>
      <w:r w:rsidR="005B6D48" w:rsidRPr="1F174BC7">
        <w:rPr>
          <w:sz w:val="20"/>
          <w:szCs w:val="20"/>
        </w:rPr>
        <w:t xml:space="preserve">loneliness and social </w:t>
      </w:r>
      <w:r w:rsidR="056AC9BE" w:rsidRPr="1F174BC7">
        <w:rPr>
          <w:sz w:val="20"/>
          <w:szCs w:val="20"/>
        </w:rPr>
        <w:t>isolation and</w:t>
      </w:r>
      <w:r w:rsidR="005B6D48" w:rsidRPr="1F174BC7">
        <w:rPr>
          <w:sz w:val="20"/>
          <w:szCs w:val="20"/>
        </w:rPr>
        <w:t xml:space="preserve"> </w:t>
      </w:r>
      <w:r w:rsidR="00980DD1" w:rsidRPr="1F174BC7">
        <w:rPr>
          <w:sz w:val="20"/>
          <w:szCs w:val="20"/>
        </w:rPr>
        <w:t>encourages</w:t>
      </w:r>
      <w:r w:rsidR="005B6D48" w:rsidRPr="1F174BC7">
        <w:rPr>
          <w:sz w:val="20"/>
          <w:szCs w:val="20"/>
        </w:rPr>
        <w:t xml:space="preserve"> social participation for older people</w:t>
      </w:r>
      <w:r w:rsidR="00C97297" w:rsidRPr="1F174BC7">
        <w:rPr>
          <w:sz w:val="20"/>
          <w:szCs w:val="20"/>
        </w:rPr>
        <w:t xml:space="preserve"> through</w:t>
      </w:r>
      <w:r w:rsidR="00EE60B7" w:rsidRPr="1F174BC7">
        <w:rPr>
          <w:sz w:val="20"/>
          <w:szCs w:val="20"/>
        </w:rPr>
        <w:t xml:space="preserve"> regular social contact</w:t>
      </w:r>
      <w:r w:rsidR="00C97297" w:rsidRPr="1F174BC7">
        <w:rPr>
          <w:sz w:val="20"/>
          <w:szCs w:val="20"/>
        </w:rPr>
        <w:t xml:space="preserve"> with</w:t>
      </w:r>
      <w:r w:rsidR="00EE60B7" w:rsidRPr="1F174BC7">
        <w:rPr>
          <w:sz w:val="20"/>
          <w:szCs w:val="20"/>
        </w:rPr>
        <w:t xml:space="preserve"> a volunteer visitor.</w:t>
      </w:r>
      <w:r w:rsidR="00F365F6" w:rsidRPr="1F174BC7">
        <w:rPr>
          <w:sz w:val="20"/>
          <w:szCs w:val="20"/>
        </w:rPr>
        <w:t xml:space="preserve"> </w:t>
      </w:r>
    </w:p>
    <w:p w14:paraId="5A39BBE3" w14:textId="77777777" w:rsidR="00013F40" w:rsidRPr="00C71095" w:rsidRDefault="00013F40">
      <w:pPr>
        <w:jc w:val="both"/>
        <w:rPr>
          <w:sz w:val="20"/>
          <w:szCs w:val="20"/>
        </w:rPr>
      </w:pPr>
    </w:p>
    <w:p w14:paraId="3B07C7D4" w14:textId="185E9ED8" w:rsidR="00013F40" w:rsidRPr="00C71095" w:rsidRDefault="005B6D4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Who is </w:t>
      </w:r>
      <w:r w:rsidR="000E00E7">
        <w:rPr>
          <w:b/>
          <w:bCs/>
          <w:sz w:val="20"/>
          <w:szCs w:val="20"/>
        </w:rPr>
        <w:t>the Visiting Service</w:t>
      </w:r>
      <w:r>
        <w:rPr>
          <w:b/>
          <w:bCs/>
          <w:sz w:val="20"/>
          <w:szCs w:val="20"/>
        </w:rPr>
        <w:t xml:space="preserve"> for?</w:t>
      </w:r>
    </w:p>
    <w:p w14:paraId="41C8F396" w14:textId="77777777" w:rsidR="00C71095" w:rsidRPr="00C71095" w:rsidRDefault="00C71095">
      <w:pPr>
        <w:jc w:val="both"/>
        <w:rPr>
          <w:b/>
          <w:bCs/>
          <w:sz w:val="20"/>
          <w:szCs w:val="20"/>
        </w:rPr>
      </w:pPr>
    </w:p>
    <w:p w14:paraId="35008EC2" w14:textId="75E41697" w:rsidR="007D5892" w:rsidRDefault="000E00E7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The Visiting Service</w:t>
      </w:r>
      <w:r w:rsidR="005B6D48">
        <w:rPr>
          <w:sz w:val="20"/>
          <w:szCs w:val="20"/>
        </w:rPr>
        <w:t xml:space="preserve"> is for people ov</w:t>
      </w:r>
      <w:r w:rsidR="00421232">
        <w:rPr>
          <w:sz w:val="20"/>
          <w:szCs w:val="20"/>
        </w:rPr>
        <w:t xml:space="preserve">er 65, </w:t>
      </w:r>
      <w:r w:rsidR="005B6D48">
        <w:rPr>
          <w:sz w:val="20"/>
          <w:szCs w:val="20"/>
        </w:rPr>
        <w:t>who no longer drive</w:t>
      </w:r>
      <w:r w:rsidR="00421232">
        <w:rPr>
          <w:sz w:val="20"/>
          <w:szCs w:val="20"/>
        </w:rPr>
        <w:t>,</w:t>
      </w:r>
      <w:r w:rsidR="005B6D48">
        <w:rPr>
          <w:sz w:val="20"/>
          <w:szCs w:val="20"/>
        </w:rPr>
        <w:t xml:space="preserve"> </w:t>
      </w:r>
      <w:r w:rsidR="00C97297">
        <w:rPr>
          <w:sz w:val="20"/>
          <w:szCs w:val="20"/>
        </w:rPr>
        <w:t>who</w:t>
      </w:r>
      <w:r w:rsidR="00980DD1">
        <w:rPr>
          <w:sz w:val="20"/>
          <w:szCs w:val="20"/>
        </w:rPr>
        <w:t xml:space="preserve"> </w:t>
      </w:r>
      <w:r w:rsidR="005B6D48">
        <w:rPr>
          <w:sz w:val="20"/>
          <w:szCs w:val="20"/>
        </w:rPr>
        <w:t>are at risk of social isolation due to ha</w:t>
      </w:r>
      <w:r w:rsidR="00395329">
        <w:rPr>
          <w:sz w:val="20"/>
          <w:szCs w:val="20"/>
        </w:rPr>
        <w:t>ving no or few regular visitors</w:t>
      </w:r>
      <w:r w:rsidR="005B6D48">
        <w:rPr>
          <w:sz w:val="20"/>
          <w:szCs w:val="20"/>
        </w:rPr>
        <w:t xml:space="preserve"> and </w:t>
      </w:r>
      <w:r w:rsidR="00271FD7">
        <w:rPr>
          <w:sz w:val="20"/>
          <w:szCs w:val="20"/>
        </w:rPr>
        <w:t xml:space="preserve">who </w:t>
      </w:r>
      <w:proofErr w:type="gramStart"/>
      <w:r w:rsidR="005B6D48">
        <w:rPr>
          <w:sz w:val="20"/>
          <w:szCs w:val="20"/>
        </w:rPr>
        <w:t>are able to</w:t>
      </w:r>
      <w:proofErr w:type="gramEnd"/>
      <w:r w:rsidR="005B6D48">
        <w:rPr>
          <w:sz w:val="20"/>
          <w:szCs w:val="20"/>
        </w:rPr>
        <w:t xml:space="preserve"> contribute to a mutually beneficial relationship.</w:t>
      </w:r>
    </w:p>
    <w:p w14:paraId="0DFAE634" w14:textId="77777777" w:rsidR="00C71095" w:rsidRPr="00C71095" w:rsidRDefault="00C71095">
      <w:pPr>
        <w:pStyle w:val="BodyText"/>
        <w:rPr>
          <w:sz w:val="20"/>
          <w:szCs w:val="20"/>
        </w:rPr>
      </w:pPr>
      <w:r w:rsidRPr="00C71095">
        <w:rPr>
          <w:sz w:val="20"/>
          <w:szCs w:val="20"/>
        </w:rPr>
        <w:t xml:space="preserve">  </w:t>
      </w:r>
    </w:p>
    <w:p w14:paraId="00B89BD9" w14:textId="2133BFED" w:rsidR="00013F40" w:rsidRPr="00C71095" w:rsidRDefault="000E00E7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The Visiting Service</w:t>
      </w:r>
      <w:r w:rsidR="00F365F6" w:rsidRPr="00C71095">
        <w:rPr>
          <w:sz w:val="20"/>
          <w:szCs w:val="20"/>
        </w:rPr>
        <w:t xml:space="preserve"> is also for couples where one person is the carer </w:t>
      </w:r>
      <w:r w:rsidR="005B6D48">
        <w:rPr>
          <w:sz w:val="20"/>
          <w:szCs w:val="20"/>
        </w:rPr>
        <w:t>of a partner who has high needs.</w:t>
      </w:r>
    </w:p>
    <w:p w14:paraId="72A3D3EC" w14:textId="77777777" w:rsidR="007D5892" w:rsidRPr="00C71095" w:rsidRDefault="007D5892" w:rsidP="007D5892">
      <w:pPr>
        <w:jc w:val="both"/>
        <w:rPr>
          <w:sz w:val="20"/>
          <w:szCs w:val="20"/>
        </w:rPr>
      </w:pPr>
    </w:p>
    <w:p w14:paraId="47725F9F" w14:textId="26B3736B" w:rsidR="007D5892" w:rsidRDefault="005B6D48" w:rsidP="007D5892">
      <w:pPr>
        <w:jc w:val="both"/>
        <w:rPr>
          <w:sz w:val="20"/>
          <w:szCs w:val="20"/>
        </w:rPr>
      </w:pPr>
      <w:r>
        <w:rPr>
          <w:sz w:val="20"/>
          <w:szCs w:val="20"/>
        </w:rPr>
        <w:t>Health professionals, family or friends can refer an older person or couple. Just be sure to ask their permission first.</w:t>
      </w:r>
    </w:p>
    <w:p w14:paraId="0D0B940D" w14:textId="77777777" w:rsidR="005B6D48" w:rsidRPr="00C71095" w:rsidRDefault="005B6D48" w:rsidP="007D5892">
      <w:pPr>
        <w:jc w:val="both"/>
        <w:rPr>
          <w:sz w:val="20"/>
          <w:szCs w:val="20"/>
        </w:rPr>
      </w:pPr>
    </w:p>
    <w:p w14:paraId="0B96825D" w14:textId="77777777" w:rsidR="00EE60B7" w:rsidRPr="00AE2723" w:rsidRDefault="00421232" w:rsidP="007D5892">
      <w:pPr>
        <w:jc w:val="both"/>
        <w:rPr>
          <w:b/>
          <w:i/>
          <w:szCs w:val="22"/>
        </w:rPr>
      </w:pPr>
      <w:r w:rsidRPr="00AE2723">
        <w:rPr>
          <w:b/>
          <w:i/>
          <w:szCs w:val="22"/>
        </w:rPr>
        <w:t xml:space="preserve">Clients with complex needs such as dementia and / or other mental health issues, or extreme frailty may not be suitable for this service and will be considered on a </w:t>
      </w:r>
      <w:proofErr w:type="gramStart"/>
      <w:r w:rsidRPr="00AE2723">
        <w:rPr>
          <w:b/>
          <w:i/>
          <w:szCs w:val="22"/>
        </w:rPr>
        <w:t>case by case</w:t>
      </w:r>
      <w:proofErr w:type="gramEnd"/>
      <w:r w:rsidRPr="00AE2723">
        <w:rPr>
          <w:b/>
          <w:i/>
          <w:szCs w:val="22"/>
        </w:rPr>
        <w:t xml:space="preserve"> basis taking into consideration the above criteria and visitor safety.  Please contact the coordinator directly</w:t>
      </w:r>
      <w:r w:rsidR="00395329" w:rsidRPr="00AE2723">
        <w:rPr>
          <w:b/>
          <w:i/>
          <w:szCs w:val="22"/>
        </w:rPr>
        <w:t xml:space="preserve">, </w:t>
      </w:r>
      <w:r w:rsidRPr="00AE2723">
        <w:rPr>
          <w:b/>
          <w:i/>
          <w:szCs w:val="22"/>
        </w:rPr>
        <w:t>prior to sending through the referral form</w:t>
      </w:r>
      <w:r w:rsidR="00395329" w:rsidRPr="00AE2723">
        <w:rPr>
          <w:b/>
          <w:i/>
          <w:szCs w:val="22"/>
        </w:rPr>
        <w:t>,</w:t>
      </w:r>
      <w:r w:rsidRPr="00AE2723">
        <w:rPr>
          <w:b/>
          <w:i/>
          <w:szCs w:val="22"/>
        </w:rPr>
        <w:t xml:space="preserve"> so we can obtain a full picture of the client’</w:t>
      </w:r>
      <w:r w:rsidR="00980DD1" w:rsidRPr="00AE2723">
        <w:rPr>
          <w:b/>
          <w:i/>
          <w:szCs w:val="22"/>
        </w:rPr>
        <w:t>s status.</w:t>
      </w:r>
    </w:p>
    <w:p w14:paraId="0E27B00A" w14:textId="77777777" w:rsidR="00EE60B7" w:rsidRPr="00AE2723" w:rsidRDefault="00EE60B7" w:rsidP="007D5892">
      <w:pPr>
        <w:jc w:val="both"/>
        <w:rPr>
          <w:b/>
          <w:i/>
          <w:szCs w:val="22"/>
        </w:rPr>
      </w:pPr>
    </w:p>
    <w:p w14:paraId="4D22A58B" w14:textId="032DAAD0" w:rsidR="007D5892" w:rsidRPr="00AE2723" w:rsidRDefault="00EE60B7" w:rsidP="06175B5F">
      <w:pPr>
        <w:jc w:val="both"/>
        <w:rPr>
          <w:b/>
          <w:bCs/>
          <w:i/>
          <w:iCs/>
          <w:szCs w:val="22"/>
        </w:rPr>
      </w:pPr>
      <w:r w:rsidRPr="00AE2723">
        <w:rPr>
          <w:b/>
          <w:bCs/>
          <w:i/>
          <w:iCs/>
          <w:szCs w:val="22"/>
        </w:rPr>
        <w:t xml:space="preserve">Please be aware when making a referral that volunteers do not receive specialised training in such areas as mental health, substance </w:t>
      </w:r>
      <w:r w:rsidR="00271FD7" w:rsidRPr="00AE2723">
        <w:rPr>
          <w:b/>
          <w:bCs/>
          <w:i/>
          <w:iCs/>
          <w:szCs w:val="22"/>
        </w:rPr>
        <w:t>addiction</w:t>
      </w:r>
      <w:r w:rsidRPr="00AE2723">
        <w:rPr>
          <w:b/>
          <w:bCs/>
          <w:i/>
          <w:iCs/>
          <w:szCs w:val="22"/>
        </w:rPr>
        <w:t xml:space="preserve"> or </w:t>
      </w:r>
      <w:r w:rsidR="715CA4DC" w:rsidRPr="00AE2723">
        <w:rPr>
          <w:b/>
          <w:bCs/>
          <w:i/>
          <w:iCs/>
          <w:szCs w:val="22"/>
        </w:rPr>
        <w:t>Alzheimer's</w:t>
      </w:r>
      <w:r w:rsidRPr="00AE2723">
        <w:rPr>
          <w:b/>
          <w:bCs/>
          <w:i/>
          <w:iCs/>
          <w:szCs w:val="22"/>
        </w:rPr>
        <w:t xml:space="preserve"> and dementia etc. </w:t>
      </w:r>
      <w:r w:rsidR="00C97297" w:rsidRPr="00AE2723">
        <w:rPr>
          <w:b/>
          <w:bCs/>
          <w:i/>
          <w:iCs/>
          <w:szCs w:val="22"/>
        </w:rPr>
        <w:t>In these circumstances, f</w:t>
      </w:r>
      <w:r w:rsidRPr="00AE2723">
        <w:rPr>
          <w:b/>
          <w:bCs/>
          <w:i/>
          <w:iCs/>
          <w:szCs w:val="22"/>
        </w:rPr>
        <w:t>or the benefit</w:t>
      </w:r>
      <w:r w:rsidR="00C97297" w:rsidRPr="00AE2723">
        <w:rPr>
          <w:b/>
          <w:bCs/>
          <w:i/>
          <w:iCs/>
          <w:szCs w:val="22"/>
        </w:rPr>
        <w:t xml:space="preserve"> </w:t>
      </w:r>
      <w:r w:rsidRPr="00AE2723">
        <w:rPr>
          <w:b/>
          <w:bCs/>
          <w:i/>
          <w:iCs/>
          <w:szCs w:val="22"/>
        </w:rPr>
        <w:t>of your client</w:t>
      </w:r>
      <w:r w:rsidR="00C97297" w:rsidRPr="00AE2723">
        <w:rPr>
          <w:b/>
          <w:bCs/>
          <w:i/>
          <w:iCs/>
          <w:szCs w:val="22"/>
        </w:rPr>
        <w:t>,</w:t>
      </w:r>
      <w:r w:rsidRPr="00AE2723">
        <w:rPr>
          <w:b/>
          <w:bCs/>
          <w:i/>
          <w:iCs/>
          <w:szCs w:val="22"/>
        </w:rPr>
        <w:t xml:space="preserve"> you may wish to refer to other agencies. </w:t>
      </w:r>
    </w:p>
    <w:p w14:paraId="60061E4C" w14:textId="77777777" w:rsidR="00C71095" w:rsidRPr="00C71095" w:rsidRDefault="00C71095">
      <w:pPr>
        <w:pStyle w:val="BodyText"/>
        <w:rPr>
          <w:sz w:val="20"/>
          <w:szCs w:val="20"/>
        </w:rPr>
      </w:pPr>
    </w:p>
    <w:p w14:paraId="2DD67D42" w14:textId="77777777" w:rsidR="00C71095" w:rsidRDefault="00395329" w:rsidP="00C7109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Volunteer Visitor role </w:t>
      </w:r>
      <w:r w:rsidR="00980DD1">
        <w:rPr>
          <w:b/>
          <w:bCs/>
          <w:sz w:val="20"/>
          <w:szCs w:val="20"/>
        </w:rPr>
        <w:t>does</w:t>
      </w:r>
      <w:r>
        <w:rPr>
          <w:b/>
          <w:bCs/>
          <w:sz w:val="20"/>
          <w:szCs w:val="20"/>
        </w:rPr>
        <w:t xml:space="preserve"> not involve:</w:t>
      </w:r>
    </w:p>
    <w:p w14:paraId="44EAFD9C" w14:textId="77777777" w:rsidR="00C71095" w:rsidRPr="00C71095" w:rsidRDefault="00C71095" w:rsidP="00C71095">
      <w:pPr>
        <w:jc w:val="both"/>
        <w:rPr>
          <w:sz w:val="20"/>
          <w:szCs w:val="20"/>
        </w:rPr>
      </w:pPr>
    </w:p>
    <w:p w14:paraId="1CA57D3C" w14:textId="77777777" w:rsidR="00C71095" w:rsidRPr="00C71095" w:rsidRDefault="00395329" w:rsidP="00C71095">
      <w:pPr>
        <w:rPr>
          <w:sz w:val="20"/>
          <w:szCs w:val="20"/>
        </w:rPr>
      </w:pPr>
      <w:r>
        <w:rPr>
          <w:sz w:val="20"/>
          <w:szCs w:val="20"/>
        </w:rPr>
        <w:t>Managing</w:t>
      </w:r>
      <w:r w:rsidR="00C71095" w:rsidRPr="00C71095">
        <w:rPr>
          <w:sz w:val="20"/>
          <w:szCs w:val="20"/>
        </w:rPr>
        <w:t xml:space="preserve"> the o</w:t>
      </w:r>
      <w:r>
        <w:rPr>
          <w:sz w:val="20"/>
          <w:szCs w:val="20"/>
        </w:rPr>
        <w:t>lder pers</w:t>
      </w:r>
      <w:r w:rsidR="00980DD1">
        <w:rPr>
          <w:sz w:val="20"/>
          <w:szCs w:val="20"/>
        </w:rPr>
        <w:t>on’s financial affairs or handling money</w:t>
      </w:r>
    </w:p>
    <w:p w14:paraId="17EEEDD4" w14:textId="77777777" w:rsidR="00C71095" w:rsidRPr="00C71095" w:rsidRDefault="00980DD1" w:rsidP="00C71095">
      <w:pPr>
        <w:rPr>
          <w:sz w:val="20"/>
          <w:szCs w:val="20"/>
        </w:rPr>
      </w:pPr>
      <w:r>
        <w:rPr>
          <w:sz w:val="20"/>
          <w:szCs w:val="20"/>
        </w:rPr>
        <w:t>Organising</w:t>
      </w:r>
      <w:r w:rsidR="00C71095" w:rsidRPr="00C71095">
        <w:rPr>
          <w:sz w:val="20"/>
          <w:szCs w:val="20"/>
        </w:rPr>
        <w:t xml:space="preserve"> recreational pursuits or outings for clients unless for mutual </w:t>
      </w:r>
      <w:r>
        <w:rPr>
          <w:sz w:val="20"/>
          <w:szCs w:val="20"/>
        </w:rPr>
        <w:t>pleasure or by mutual agreement</w:t>
      </w:r>
    </w:p>
    <w:p w14:paraId="5C468EFB" w14:textId="0A748A91" w:rsidR="00C71095" w:rsidRPr="00C71095" w:rsidRDefault="00395329" w:rsidP="00C71095">
      <w:pPr>
        <w:rPr>
          <w:sz w:val="20"/>
          <w:szCs w:val="20"/>
        </w:rPr>
      </w:pPr>
      <w:r w:rsidRPr="06175B5F">
        <w:rPr>
          <w:sz w:val="20"/>
          <w:szCs w:val="20"/>
        </w:rPr>
        <w:t xml:space="preserve">Domestic </w:t>
      </w:r>
      <w:r w:rsidR="64A5E6CC" w:rsidRPr="06175B5F">
        <w:rPr>
          <w:sz w:val="20"/>
          <w:szCs w:val="20"/>
        </w:rPr>
        <w:t>housework</w:t>
      </w:r>
      <w:r w:rsidRPr="06175B5F">
        <w:rPr>
          <w:sz w:val="20"/>
          <w:szCs w:val="20"/>
        </w:rPr>
        <w:t xml:space="preserve">, grocery shopping, taking </w:t>
      </w:r>
      <w:r w:rsidR="00980DD1" w:rsidRPr="06175B5F">
        <w:rPr>
          <w:sz w:val="20"/>
          <w:szCs w:val="20"/>
        </w:rPr>
        <w:t xml:space="preserve">clients </w:t>
      </w:r>
      <w:r w:rsidRPr="06175B5F">
        <w:rPr>
          <w:sz w:val="20"/>
          <w:szCs w:val="20"/>
        </w:rPr>
        <w:t>to appointments</w:t>
      </w:r>
    </w:p>
    <w:p w14:paraId="2B306B45" w14:textId="77777777" w:rsidR="00C71095" w:rsidRPr="00C71095" w:rsidRDefault="00980DD1" w:rsidP="00C71095">
      <w:pPr>
        <w:rPr>
          <w:sz w:val="20"/>
          <w:szCs w:val="20"/>
        </w:rPr>
      </w:pPr>
      <w:r>
        <w:rPr>
          <w:sz w:val="20"/>
          <w:szCs w:val="20"/>
        </w:rPr>
        <w:t>Taking</w:t>
      </w:r>
      <w:r w:rsidR="00C71095" w:rsidRPr="00C71095">
        <w:rPr>
          <w:sz w:val="20"/>
          <w:szCs w:val="20"/>
        </w:rPr>
        <w:t xml:space="preserve"> over the role of family, formal or informal carer, housekeeper, nurse, </w:t>
      </w:r>
      <w:r>
        <w:rPr>
          <w:sz w:val="20"/>
          <w:szCs w:val="20"/>
        </w:rPr>
        <w:t>social worker or other visitors</w:t>
      </w:r>
    </w:p>
    <w:p w14:paraId="4B94D5A5" w14:textId="77777777" w:rsidR="00C71095" w:rsidRPr="00C71095" w:rsidRDefault="00C71095">
      <w:pPr>
        <w:pStyle w:val="BodyText"/>
        <w:rPr>
          <w:sz w:val="20"/>
          <w:szCs w:val="20"/>
        </w:rPr>
      </w:pPr>
    </w:p>
    <w:p w14:paraId="519F0995" w14:textId="5D10CCE0" w:rsidR="00EE60B7" w:rsidRDefault="0292D0A7" w:rsidP="45DFDE4E">
      <w:pPr>
        <w:jc w:val="both"/>
        <w:rPr>
          <w:sz w:val="20"/>
          <w:szCs w:val="20"/>
        </w:rPr>
      </w:pPr>
      <w:r w:rsidRPr="45DFDE4E">
        <w:rPr>
          <w:i/>
          <w:iCs/>
          <w:sz w:val="20"/>
          <w:szCs w:val="20"/>
        </w:rPr>
        <w:t xml:space="preserve">The Visiting Service </w:t>
      </w:r>
      <w:r w:rsidR="1740D94D" w:rsidRPr="45DFDE4E">
        <w:rPr>
          <w:i/>
          <w:iCs/>
          <w:sz w:val="20"/>
          <w:szCs w:val="20"/>
        </w:rPr>
        <w:t>manages a</w:t>
      </w:r>
      <w:r w:rsidRPr="45DFDE4E">
        <w:rPr>
          <w:i/>
          <w:iCs/>
          <w:sz w:val="20"/>
          <w:szCs w:val="20"/>
        </w:rPr>
        <w:t xml:space="preserve"> waiting </w:t>
      </w:r>
      <w:proofErr w:type="gramStart"/>
      <w:r w:rsidRPr="45DFDE4E">
        <w:rPr>
          <w:i/>
          <w:iCs/>
          <w:sz w:val="20"/>
          <w:szCs w:val="20"/>
        </w:rPr>
        <w:t>list</w:t>
      </w:r>
      <w:proofErr w:type="gramEnd"/>
      <w:r w:rsidRPr="45DFDE4E">
        <w:rPr>
          <w:sz w:val="20"/>
          <w:szCs w:val="20"/>
        </w:rPr>
        <w:t xml:space="preserve"> and some clients may have to wait for a suitable volunteer, whilst others may</w:t>
      </w:r>
      <w:r w:rsidR="1740D94D" w:rsidRPr="45DFDE4E">
        <w:rPr>
          <w:sz w:val="20"/>
          <w:szCs w:val="20"/>
        </w:rPr>
        <w:t xml:space="preserve"> be </w:t>
      </w:r>
      <w:r w:rsidR="5D9241A0" w:rsidRPr="45DFDE4E">
        <w:rPr>
          <w:sz w:val="20"/>
          <w:szCs w:val="20"/>
        </w:rPr>
        <w:t>‘</w:t>
      </w:r>
      <w:r w:rsidR="1740D94D" w:rsidRPr="45DFDE4E">
        <w:rPr>
          <w:sz w:val="20"/>
          <w:szCs w:val="20"/>
        </w:rPr>
        <w:t>matched</w:t>
      </w:r>
      <w:r w:rsidR="5D9241A0" w:rsidRPr="45DFDE4E">
        <w:rPr>
          <w:sz w:val="20"/>
          <w:szCs w:val="20"/>
        </w:rPr>
        <w:t>’</w:t>
      </w:r>
      <w:r w:rsidR="1740D94D" w:rsidRPr="45DFDE4E">
        <w:rPr>
          <w:sz w:val="20"/>
          <w:szCs w:val="20"/>
        </w:rPr>
        <w:t xml:space="preserve"> immediately.</w:t>
      </w:r>
      <w:r w:rsidR="692F6AAD" w:rsidRPr="45DFDE4E">
        <w:rPr>
          <w:sz w:val="20"/>
          <w:szCs w:val="20"/>
        </w:rPr>
        <w:t xml:space="preserve"> </w:t>
      </w:r>
      <w:r w:rsidR="009E693C" w:rsidRPr="45DFDE4E">
        <w:rPr>
          <w:sz w:val="20"/>
          <w:szCs w:val="20"/>
        </w:rPr>
        <w:t>C</w:t>
      </w:r>
      <w:r w:rsidR="692F6AAD" w:rsidRPr="45DFDE4E">
        <w:rPr>
          <w:sz w:val="20"/>
          <w:szCs w:val="20"/>
        </w:rPr>
        <w:t xml:space="preserve">lients who </w:t>
      </w:r>
      <w:r w:rsidR="009E693C" w:rsidRPr="45DFDE4E">
        <w:rPr>
          <w:sz w:val="20"/>
          <w:szCs w:val="20"/>
        </w:rPr>
        <w:t>are mob</w:t>
      </w:r>
      <w:r w:rsidR="00740E07" w:rsidRPr="45DFDE4E">
        <w:rPr>
          <w:sz w:val="20"/>
          <w:szCs w:val="20"/>
        </w:rPr>
        <w:t xml:space="preserve">ile and </w:t>
      </w:r>
      <w:r w:rsidR="692F6AAD" w:rsidRPr="45DFDE4E">
        <w:rPr>
          <w:sz w:val="20"/>
          <w:szCs w:val="20"/>
        </w:rPr>
        <w:t xml:space="preserve">would enjoy social contact in the community may be suitable for our </w:t>
      </w:r>
      <w:r w:rsidR="5B69878D" w:rsidRPr="45DFDE4E">
        <w:rPr>
          <w:b/>
          <w:bCs/>
          <w:i/>
          <w:iCs/>
          <w:sz w:val="20"/>
          <w:szCs w:val="20"/>
        </w:rPr>
        <w:t xml:space="preserve">Social </w:t>
      </w:r>
      <w:r w:rsidR="692F6AAD" w:rsidRPr="45DFDE4E">
        <w:rPr>
          <w:b/>
          <w:bCs/>
          <w:i/>
          <w:iCs/>
          <w:sz w:val="20"/>
          <w:szCs w:val="20"/>
        </w:rPr>
        <w:t>Outings Service</w:t>
      </w:r>
      <w:r w:rsidR="692F6AAD" w:rsidRPr="45DFDE4E">
        <w:rPr>
          <w:sz w:val="20"/>
          <w:szCs w:val="20"/>
        </w:rPr>
        <w:t xml:space="preserve"> – see our website for details.</w:t>
      </w:r>
    </w:p>
    <w:p w14:paraId="055F8A45" w14:textId="6EEE5637" w:rsidR="76C168D7" w:rsidRDefault="76C168D7" w:rsidP="76C168D7">
      <w:pPr>
        <w:jc w:val="both"/>
        <w:rPr>
          <w:sz w:val="20"/>
          <w:szCs w:val="20"/>
        </w:rPr>
      </w:pPr>
    </w:p>
    <w:p w14:paraId="17F6818C" w14:textId="10A0CBB3" w:rsidR="00271FD7" w:rsidRDefault="1740D94D" w:rsidP="76C168D7">
      <w:pPr>
        <w:jc w:val="both"/>
        <w:rPr>
          <w:sz w:val="20"/>
          <w:szCs w:val="20"/>
        </w:rPr>
      </w:pPr>
      <w:r w:rsidRPr="45DFDE4E">
        <w:rPr>
          <w:sz w:val="20"/>
          <w:szCs w:val="20"/>
        </w:rPr>
        <w:t xml:space="preserve">Please call </w:t>
      </w:r>
      <w:r w:rsidR="6CC512D2" w:rsidRPr="45DFDE4E">
        <w:rPr>
          <w:sz w:val="20"/>
          <w:szCs w:val="20"/>
        </w:rPr>
        <w:t>Rebecca</w:t>
      </w:r>
      <w:r w:rsidR="000A3818">
        <w:rPr>
          <w:sz w:val="20"/>
          <w:szCs w:val="20"/>
        </w:rPr>
        <w:t xml:space="preserve"> or </w:t>
      </w:r>
      <w:r w:rsidR="00180ABA">
        <w:rPr>
          <w:sz w:val="20"/>
          <w:szCs w:val="20"/>
        </w:rPr>
        <w:t>Keeley</w:t>
      </w:r>
      <w:r w:rsidRPr="45DFDE4E">
        <w:rPr>
          <w:sz w:val="20"/>
          <w:szCs w:val="20"/>
        </w:rPr>
        <w:t xml:space="preserve"> if you have a</w:t>
      </w:r>
      <w:r w:rsidR="0850C569" w:rsidRPr="45DFDE4E">
        <w:rPr>
          <w:sz w:val="20"/>
          <w:szCs w:val="20"/>
        </w:rPr>
        <w:t xml:space="preserve">ny queries </w:t>
      </w:r>
      <w:r w:rsidR="187F53F3" w:rsidRPr="45DFDE4E">
        <w:rPr>
          <w:sz w:val="20"/>
          <w:szCs w:val="20"/>
        </w:rPr>
        <w:t>with</w:t>
      </w:r>
      <w:r w:rsidR="0850C569" w:rsidRPr="45DFDE4E">
        <w:rPr>
          <w:sz w:val="20"/>
          <w:szCs w:val="20"/>
        </w:rPr>
        <w:t xml:space="preserve"> a referral. We look forward to hearing from you.</w:t>
      </w:r>
    </w:p>
    <w:p w14:paraId="45FB0818" w14:textId="77777777" w:rsidR="004C6FCF" w:rsidRDefault="004C6FCF">
      <w:pPr>
        <w:jc w:val="both"/>
        <w:rPr>
          <w:b/>
          <w:sz w:val="20"/>
          <w:szCs w:val="20"/>
        </w:rPr>
      </w:pPr>
    </w:p>
    <w:p w14:paraId="18AD620D" w14:textId="43FDAC7C" w:rsidR="004C6FCF" w:rsidRDefault="00C13E02" w:rsidP="45DFDE4E">
      <w:pPr>
        <w:jc w:val="both"/>
        <w:rPr>
          <w:b/>
          <w:bCs/>
          <w:sz w:val="20"/>
          <w:szCs w:val="20"/>
        </w:rPr>
      </w:pPr>
      <w:r w:rsidRPr="45DFDE4E">
        <w:rPr>
          <w:b/>
          <w:bCs/>
          <w:sz w:val="20"/>
          <w:szCs w:val="20"/>
        </w:rPr>
        <w:t>Rebecca Hopgood</w:t>
      </w:r>
      <w:r w:rsidR="004C6FCF" w:rsidRPr="45DFDE4E">
        <w:rPr>
          <w:b/>
          <w:bCs/>
          <w:sz w:val="20"/>
          <w:szCs w:val="20"/>
        </w:rPr>
        <w:t xml:space="preserve">   </w:t>
      </w:r>
      <w:r w:rsidR="004C6FCF" w:rsidRPr="45DFDE4E">
        <w:rPr>
          <w:sz w:val="20"/>
          <w:szCs w:val="20"/>
        </w:rPr>
        <w:t>Ph</w:t>
      </w:r>
      <w:r w:rsidR="00986950" w:rsidRPr="45DFDE4E">
        <w:rPr>
          <w:sz w:val="20"/>
          <w:szCs w:val="20"/>
        </w:rPr>
        <w:t>one</w:t>
      </w:r>
      <w:r w:rsidR="004C6FCF" w:rsidRPr="45DFDE4E">
        <w:rPr>
          <w:sz w:val="20"/>
          <w:szCs w:val="20"/>
        </w:rPr>
        <w:t>: 331 7816</w:t>
      </w:r>
      <w:r w:rsidR="00E24B6D" w:rsidRPr="45DFDE4E">
        <w:rPr>
          <w:sz w:val="20"/>
          <w:szCs w:val="20"/>
        </w:rPr>
        <w:t xml:space="preserve"> or email </w:t>
      </w:r>
      <w:hyperlink r:id="rId12">
        <w:r w:rsidRPr="45DFDE4E">
          <w:rPr>
            <w:rStyle w:val="Hyperlink"/>
            <w:b/>
            <w:bCs/>
            <w:sz w:val="20"/>
            <w:szCs w:val="20"/>
          </w:rPr>
          <w:t>rhopgood@ageconcerncan.org.nz</w:t>
        </w:r>
      </w:hyperlink>
      <w:r w:rsidR="00E24B6D" w:rsidRPr="45DFDE4E">
        <w:rPr>
          <w:b/>
          <w:bCs/>
          <w:sz w:val="20"/>
          <w:szCs w:val="20"/>
        </w:rPr>
        <w:t xml:space="preserve"> </w:t>
      </w:r>
    </w:p>
    <w:p w14:paraId="3A5EF607" w14:textId="6E59DF20" w:rsidR="00013F40" w:rsidRDefault="008E00EE" w:rsidP="45DFDE4E">
      <w:pPr>
        <w:jc w:val="both"/>
        <w:rPr>
          <w:rStyle w:val="Hyperlink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Keeley LeWarne</w:t>
      </w:r>
      <w:r w:rsidR="00C13E02" w:rsidRPr="45DFDE4E">
        <w:rPr>
          <w:sz w:val="20"/>
          <w:szCs w:val="20"/>
        </w:rPr>
        <w:t xml:space="preserve">        Phone:</w:t>
      </w:r>
      <w:r w:rsidR="00C13E02" w:rsidRPr="45DFDE4E">
        <w:rPr>
          <w:b/>
          <w:bCs/>
          <w:sz w:val="20"/>
          <w:szCs w:val="20"/>
        </w:rPr>
        <w:t xml:space="preserve"> </w:t>
      </w:r>
      <w:r w:rsidR="00C13E02" w:rsidRPr="45DFDE4E">
        <w:rPr>
          <w:sz w:val="20"/>
          <w:szCs w:val="20"/>
        </w:rPr>
        <w:t>331 7815</w:t>
      </w:r>
      <w:r w:rsidR="00E24B6D" w:rsidRPr="45DFDE4E">
        <w:rPr>
          <w:sz w:val="20"/>
          <w:szCs w:val="20"/>
        </w:rPr>
        <w:t xml:space="preserve"> or email </w:t>
      </w:r>
      <w:hyperlink r:id="rId13">
        <w:r>
          <w:rPr>
            <w:rStyle w:val="Hyperlink"/>
            <w:b/>
            <w:bCs/>
            <w:sz w:val="20"/>
            <w:szCs w:val="20"/>
          </w:rPr>
          <w:t>klewarne</w:t>
        </w:r>
        <w:r w:rsidR="00797933" w:rsidRPr="45DFDE4E">
          <w:rPr>
            <w:rStyle w:val="Hyperlink"/>
            <w:b/>
            <w:bCs/>
            <w:sz w:val="20"/>
            <w:szCs w:val="20"/>
          </w:rPr>
          <w:t>@ageconcerncan.org.nz</w:t>
        </w:r>
      </w:hyperlink>
      <w:r w:rsidR="00C13E02" w:rsidRPr="45DFDE4E">
        <w:rPr>
          <w:b/>
          <w:bCs/>
          <w:sz w:val="20"/>
          <w:szCs w:val="20"/>
        </w:rPr>
        <w:t xml:space="preserve"> </w:t>
      </w:r>
    </w:p>
    <w:p w14:paraId="2F59F4BF" w14:textId="6D57285D" w:rsidR="00336D88" w:rsidRDefault="794F987C" w:rsidP="310EA467">
      <w:pPr>
        <w:jc w:val="both"/>
        <w:rPr>
          <w:b/>
          <w:bCs/>
          <w:sz w:val="20"/>
          <w:szCs w:val="20"/>
        </w:rPr>
      </w:pPr>
      <w:r w:rsidRPr="310EA467">
        <w:rPr>
          <w:b/>
          <w:bCs/>
          <w:sz w:val="20"/>
          <w:szCs w:val="20"/>
        </w:rPr>
        <w:t xml:space="preserve"> </w:t>
      </w:r>
    </w:p>
    <w:p w14:paraId="53128261" w14:textId="77777777" w:rsidR="00E24B6D" w:rsidRPr="00C71095" w:rsidRDefault="00E24B6D">
      <w:pPr>
        <w:jc w:val="both"/>
        <w:rPr>
          <w:b/>
          <w:sz w:val="20"/>
          <w:szCs w:val="20"/>
        </w:rPr>
      </w:pPr>
    </w:p>
    <w:p w14:paraId="66253166" w14:textId="2B4F927C" w:rsidR="00E24B6D" w:rsidRDefault="00E24B6D" w:rsidP="47DD1149">
      <w:pPr>
        <w:jc w:val="center"/>
        <w:rPr>
          <w:b/>
          <w:bCs/>
          <w:sz w:val="24"/>
        </w:rPr>
      </w:pPr>
      <w:r w:rsidRPr="47DD1149">
        <w:rPr>
          <w:b/>
          <w:bCs/>
          <w:sz w:val="24"/>
        </w:rPr>
        <w:t>Referral form available on our website –</w:t>
      </w:r>
      <w:r w:rsidR="00986950" w:rsidRPr="47DD1149">
        <w:rPr>
          <w:b/>
          <w:bCs/>
          <w:sz w:val="24"/>
        </w:rPr>
        <w:t xml:space="preserve"> </w:t>
      </w:r>
      <w:r w:rsidRPr="47DD1149">
        <w:rPr>
          <w:b/>
          <w:bCs/>
          <w:sz w:val="24"/>
        </w:rPr>
        <w:t xml:space="preserve">www.ageconcerncan.org.nz   </w:t>
      </w:r>
    </w:p>
    <w:p w14:paraId="764FEE05" w14:textId="2CED370A" w:rsidR="00271FD7" w:rsidRPr="00C97297" w:rsidRDefault="00E24B6D" w:rsidP="310EA467">
      <w:pPr>
        <w:jc w:val="center"/>
        <w:rPr>
          <w:sz w:val="24"/>
        </w:rPr>
      </w:pPr>
      <w:hyperlink r:id="rId14">
        <w:r w:rsidRPr="310EA467">
          <w:rPr>
            <w:rStyle w:val="Hyperlink"/>
            <w:b/>
            <w:bCs/>
            <w:sz w:val="24"/>
          </w:rPr>
          <w:t>http://ageconcerncan.org.nz/forms/avs-client-referral-form/</w:t>
        </w:r>
      </w:hyperlink>
    </w:p>
    <w:sectPr w:rsidR="00271FD7" w:rsidRPr="00C97297" w:rsidSect="00013F40"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ABAB" w14:textId="77777777" w:rsidR="00EF452F" w:rsidRDefault="00EF452F">
      <w:r>
        <w:separator/>
      </w:r>
    </w:p>
  </w:endnote>
  <w:endnote w:type="continuationSeparator" w:id="0">
    <w:p w14:paraId="75A8BB78" w14:textId="77777777" w:rsidR="00EF452F" w:rsidRDefault="00EF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013F40" w:rsidRDefault="00013F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65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BEF00" w14:textId="77777777" w:rsidR="00013F40" w:rsidRDefault="000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7F1A" w14:textId="20E7C41E" w:rsidR="00272D2C" w:rsidRDefault="47DD1149">
    <w:pPr>
      <w:pStyle w:val="Footer"/>
    </w:pPr>
    <w:r>
      <w:t>Age Concern Canterbury 2023</w:t>
    </w:r>
  </w:p>
  <w:p w14:paraId="2758F42F" w14:textId="5F6F1D17" w:rsidR="06175B5F" w:rsidRDefault="06175B5F" w:rsidP="06175B5F">
    <w:pPr>
      <w:pStyle w:val="Footer"/>
    </w:pPr>
  </w:p>
  <w:p w14:paraId="4101652C" w14:textId="77777777" w:rsidR="00013F40" w:rsidRDefault="000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F040" w14:textId="77777777" w:rsidR="00EF452F" w:rsidRDefault="00EF452F">
      <w:r>
        <w:separator/>
      </w:r>
    </w:p>
  </w:footnote>
  <w:footnote w:type="continuationSeparator" w:id="0">
    <w:p w14:paraId="06B90991" w14:textId="77777777" w:rsidR="00EF452F" w:rsidRDefault="00EF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6175B5F" w14:paraId="735DFCFF" w14:textId="77777777" w:rsidTr="06175B5F">
      <w:tc>
        <w:tcPr>
          <w:tcW w:w="3213" w:type="dxa"/>
        </w:tcPr>
        <w:p w14:paraId="48BE743F" w14:textId="3C6AE40F" w:rsidR="06175B5F" w:rsidRDefault="06175B5F" w:rsidP="06175B5F">
          <w:pPr>
            <w:pStyle w:val="Header"/>
            <w:ind w:left="-115"/>
          </w:pPr>
        </w:p>
      </w:tc>
      <w:tc>
        <w:tcPr>
          <w:tcW w:w="3213" w:type="dxa"/>
        </w:tcPr>
        <w:p w14:paraId="2BECA8E5" w14:textId="28A98CCD" w:rsidR="06175B5F" w:rsidRDefault="06175B5F" w:rsidP="06175B5F">
          <w:pPr>
            <w:pStyle w:val="Header"/>
            <w:jc w:val="center"/>
          </w:pPr>
        </w:p>
      </w:tc>
      <w:tc>
        <w:tcPr>
          <w:tcW w:w="3213" w:type="dxa"/>
        </w:tcPr>
        <w:p w14:paraId="0030B814" w14:textId="67A2808D" w:rsidR="06175B5F" w:rsidRDefault="06175B5F" w:rsidP="06175B5F">
          <w:pPr>
            <w:pStyle w:val="Header"/>
            <w:ind w:right="-115"/>
            <w:jc w:val="right"/>
          </w:pPr>
        </w:p>
      </w:tc>
    </w:tr>
  </w:tbl>
  <w:p w14:paraId="51B15747" w14:textId="1412A6A1" w:rsidR="06175B5F" w:rsidRDefault="06175B5F" w:rsidP="06175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4EC8"/>
    <w:multiLevelType w:val="hybridMultilevel"/>
    <w:tmpl w:val="3C9CB8CA"/>
    <w:lvl w:ilvl="0" w:tplc="E08A9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215DE"/>
    <w:multiLevelType w:val="hybridMultilevel"/>
    <w:tmpl w:val="356CF0D8"/>
    <w:lvl w:ilvl="0" w:tplc="E9225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294EBC"/>
    <w:multiLevelType w:val="hybridMultilevel"/>
    <w:tmpl w:val="1C16D026"/>
    <w:lvl w:ilvl="0" w:tplc="D3F630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815533">
    <w:abstractNumId w:val="1"/>
  </w:num>
  <w:num w:numId="2" w16cid:durableId="44837529">
    <w:abstractNumId w:val="0"/>
  </w:num>
  <w:num w:numId="3" w16cid:durableId="119310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F6"/>
    <w:rsid w:val="00013F40"/>
    <w:rsid w:val="000A3818"/>
    <w:rsid w:val="000C432E"/>
    <w:rsid w:val="000E00E7"/>
    <w:rsid w:val="00110301"/>
    <w:rsid w:val="00114C89"/>
    <w:rsid w:val="00116B0E"/>
    <w:rsid w:val="00180ABA"/>
    <w:rsid w:val="00216DA1"/>
    <w:rsid w:val="00271FD7"/>
    <w:rsid w:val="00272D2C"/>
    <w:rsid w:val="00336D88"/>
    <w:rsid w:val="003743BC"/>
    <w:rsid w:val="00395329"/>
    <w:rsid w:val="003D33D3"/>
    <w:rsid w:val="003D6301"/>
    <w:rsid w:val="00421232"/>
    <w:rsid w:val="00470CE2"/>
    <w:rsid w:val="004C6FCF"/>
    <w:rsid w:val="005B6D48"/>
    <w:rsid w:val="005F34AE"/>
    <w:rsid w:val="00602F45"/>
    <w:rsid w:val="006E7EE9"/>
    <w:rsid w:val="007246B8"/>
    <w:rsid w:val="00736C73"/>
    <w:rsid w:val="00740E07"/>
    <w:rsid w:val="00797933"/>
    <w:rsid w:val="007D1316"/>
    <w:rsid w:val="007D5892"/>
    <w:rsid w:val="008314FA"/>
    <w:rsid w:val="00842DC5"/>
    <w:rsid w:val="008713EB"/>
    <w:rsid w:val="00872EB3"/>
    <w:rsid w:val="008E00EE"/>
    <w:rsid w:val="0093292B"/>
    <w:rsid w:val="00933BFC"/>
    <w:rsid w:val="00980DD1"/>
    <w:rsid w:val="00986950"/>
    <w:rsid w:val="009D09AA"/>
    <w:rsid w:val="009E693C"/>
    <w:rsid w:val="00A0271D"/>
    <w:rsid w:val="00A71C4C"/>
    <w:rsid w:val="00AE2723"/>
    <w:rsid w:val="00AF7B09"/>
    <w:rsid w:val="00B01633"/>
    <w:rsid w:val="00BA68DA"/>
    <w:rsid w:val="00BF5AE4"/>
    <w:rsid w:val="00C13E02"/>
    <w:rsid w:val="00C43287"/>
    <w:rsid w:val="00C529DA"/>
    <w:rsid w:val="00C71095"/>
    <w:rsid w:val="00C97297"/>
    <w:rsid w:val="00CD3728"/>
    <w:rsid w:val="00CD5E89"/>
    <w:rsid w:val="00D46F0E"/>
    <w:rsid w:val="00DA4DB5"/>
    <w:rsid w:val="00E24B6D"/>
    <w:rsid w:val="00EE60B7"/>
    <w:rsid w:val="00EE7907"/>
    <w:rsid w:val="00EF452F"/>
    <w:rsid w:val="00F043CF"/>
    <w:rsid w:val="00F16907"/>
    <w:rsid w:val="00F22F02"/>
    <w:rsid w:val="00F365F6"/>
    <w:rsid w:val="00FB4AA7"/>
    <w:rsid w:val="00FC1A16"/>
    <w:rsid w:val="0292D0A7"/>
    <w:rsid w:val="04E72E59"/>
    <w:rsid w:val="056AC9BE"/>
    <w:rsid w:val="06175B5F"/>
    <w:rsid w:val="0850C569"/>
    <w:rsid w:val="1740D94D"/>
    <w:rsid w:val="187F53F3"/>
    <w:rsid w:val="1F174BC7"/>
    <w:rsid w:val="2674CC85"/>
    <w:rsid w:val="28109CE6"/>
    <w:rsid w:val="2B94ABAB"/>
    <w:rsid w:val="310EA467"/>
    <w:rsid w:val="374F2BB9"/>
    <w:rsid w:val="45DFDE4E"/>
    <w:rsid w:val="47DD1149"/>
    <w:rsid w:val="502DEC6A"/>
    <w:rsid w:val="52C64EDC"/>
    <w:rsid w:val="5799BFFF"/>
    <w:rsid w:val="5B69878D"/>
    <w:rsid w:val="5D9241A0"/>
    <w:rsid w:val="5FD7A478"/>
    <w:rsid w:val="64A5E6CC"/>
    <w:rsid w:val="64CB3481"/>
    <w:rsid w:val="692F6AAD"/>
    <w:rsid w:val="6A1EF690"/>
    <w:rsid w:val="6B12242D"/>
    <w:rsid w:val="6CC512D2"/>
    <w:rsid w:val="6FA8ED80"/>
    <w:rsid w:val="713FB1EC"/>
    <w:rsid w:val="715CA4DC"/>
    <w:rsid w:val="72C1FEEC"/>
    <w:rsid w:val="76C168D7"/>
    <w:rsid w:val="794F9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EFCE0"/>
  <w15:docId w15:val="{005E804C-4E4D-4861-8922-1D2F021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40"/>
    <w:rPr>
      <w:rFonts w:ascii="Arial" w:hAnsi="Arial" w:cs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013F40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013F40"/>
    <w:pPr>
      <w:keepNext/>
      <w:jc w:val="right"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rsid w:val="00013F40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3F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13F40"/>
  </w:style>
  <w:style w:type="paragraph" w:styleId="BodyText">
    <w:name w:val="Body Text"/>
    <w:basedOn w:val="Normal"/>
    <w:semiHidden/>
    <w:rsid w:val="00013F40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EB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C710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D2C"/>
    <w:rPr>
      <w:rFonts w:ascii="Arial" w:hAnsi="Arial" w:cs="Arial"/>
      <w:sz w:val="22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2D2C"/>
    <w:rPr>
      <w:rFonts w:ascii="Arial" w:hAnsi="Arial" w:cs="Arial"/>
      <w:sz w:val="22"/>
      <w:szCs w:val="24"/>
      <w:lang w:val="en-AU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mcgrath@ageconcerncan.org.n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hopgood@ageconcerncan.org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89056.D92ECDA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geconcerncan.org.nz/forms/avs-client-referral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8ac6a2-884a-468a-9471-86af2e32cbf1">
      <UserInfo>
        <DisplayName>Rebecca Hopgood</DisplayName>
        <AccountId>104</AccountId>
        <AccountType/>
      </UserInfo>
      <UserInfo>
        <DisplayName>Peter McGrath</DisplayName>
        <AccountId>258</AccountId>
        <AccountType/>
      </UserInfo>
    </SharedWithUsers>
    <TaxCatchAll xmlns="6f8ac6a2-884a-468a-9471-86af2e32cbf1" xsi:nil="true"/>
    <lcf76f155ced4ddcb4097134ff3c332f xmlns="3b49fc19-f566-4b4d-bfc6-f4071751ad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83C97F86BE9428F82BCCD0A08B210" ma:contentTypeVersion="18" ma:contentTypeDescription="Create a new document." ma:contentTypeScope="" ma:versionID="8bbff0dc6ac25812668ccf8385bfaadc">
  <xsd:schema xmlns:xsd="http://www.w3.org/2001/XMLSchema" xmlns:xs="http://www.w3.org/2001/XMLSchema" xmlns:p="http://schemas.microsoft.com/office/2006/metadata/properties" xmlns:ns2="3b49fc19-f566-4b4d-bfc6-f4071751ad01" xmlns:ns3="6f8ac6a2-884a-468a-9471-86af2e32cbf1" targetNamespace="http://schemas.microsoft.com/office/2006/metadata/properties" ma:root="true" ma:fieldsID="99cd5dbfee059737256d5cedf0b9ce4a" ns2:_="" ns3:_="">
    <xsd:import namespace="3b49fc19-f566-4b4d-bfc6-f4071751ad01"/>
    <xsd:import namespace="6f8ac6a2-884a-468a-9471-86af2e32c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fc19-f566-4b4d-bfc6-f4071751a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a7fa45b-e5ec-4d78-8823-b4c1c7a4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ac6a2-884a-468a-9471-86af2e32c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a125e4-1a0c-4d72-adcb-be820b285ca2}" ma:internalName="TaxCatchAll" ma:showField="CatchAllData" ma:web="6f8ac6a2-884a-468a-9471-86af2e32c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2A33F-8895-4022-84E2-D2AE71C35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4B32F-877D-447C-A069-03352FF5295A}">
  <ds:schemaRefs>
    <ds:schemaRef ds:uri="http://schemas.microsoft.com/office/2006/metadata/properties"/>
    <ds:schemaRef ds:uri="http://schemas.microsoft.com/office/infopath/2007/PartnerControls"/>
    <ds:schemaRef ds:uri="6f8ac6a2-884a-468a-9471-86af2e32cbf1"/>
    <ds:schemaRef ds:uri="3b49fc19-f566-4b4d-bfc6-f4071751ad01"/>
  </ds:schemaRefs>
</ds:datastoreItem>
</file>

<file path=customXml/itemProps3.xml><?xml version="1.0" encoding="utf-8"?>
<ds:datastoreItem xmlns:ds="http://schemas.openxmlformats.org/officeDocument/2006/customXml" ds:itemID="{8E83F6DA-02CA-4906-BB80-529F19EA4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9fc19-f566-4b4d-bfc6-f4071751ad01"/>
    <ds:schemaRef ds:uri="6f8ac6a2-884a-468a-9471-86af2e32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CANTERBURY</dc:title>
  <dc:creator>ageconcern</dc:creator>
  <cp:lastModifiedBy>Rebecca Hopgood</cp:lastModifiedBy>
  <cp:revision>4</cp:revision>
  <cp:lastPrinted>2016-08-14T21:17:00Z</cp:lastPrinted>
  <dcterms:created xsi:type="dcterms:W3CDTF">2024-01-30T00:49:00Z</dcterms:created>
  <dcterms:modified xsi:type="dcterms:W3CDTF">2024-11-27T18:20:00Z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0x010100ED683C97F86BE9428F82BCCD0A08B210</vt:lpwstr>
  </property>
  <property fmtid="{D5CDD505-2E9C-101B-9397-08002B2CF9AE}" pid="3" name="MediaServiceImageTags">
    <vt:lpwstr/>
  </property>
</Properties>
</file>